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2C6F" w14:textId="7B712CCC" w:rsidR="00C06BC8" w:rsidRDefault="00C91CB1" w:rsidP="008E63DB">
      <w:pPr>
        <w:widowControl w:val="0"/>
        <w:spacing w:after="0" w:line="240" w:lineRule="auto"/>
        <w:jc w:val="center"/>
        <w:rPr>
          <w:rFonts w:ascii="Arial" w:eastAsia="Times New Roman" w:hAnsi="Arial" w:cs="Arial"/>
          <w:b/>
          <w:sz w:val="32"/>
          <w:szCs w:val="32"/>
        </w:rPr>
      </w:pPr>
      <w:r>
        <w:rPr>
          <w:noProof/>
          <w:sz w:val="24"/>
          <w:szCs w:val="24"/>
        </w:rPr>
        <w:drawing>
          <wp:anchor distT="0" distB="0" distL="114300" distR="114300" simplePos="0" relativeHeight="251662336" behindDoc="0" locked="0" layoutInCell="1" allowOverlap="1" wp14:anchorId="3AD5EDAF" wp14:editId="3FD08851">
            <wp:simplePos x="0" y="0"/>
            <wp:positionH relativeFrom="margin">
              <wp:align>right</wp:align>
            </wp:positionH>
            <wp:positionV relativeFrom="paragraph">
              <wp:posOffset>-458470</wp:posOffset>
            </wp:positionV>
            <wp:extent cx="1419225" cy="454603"/>
            <wp:effectExtent l="0" t="0" r="0" b="3175"/>
            <wp:wrapNone/>
            <wp:docPr id="1" name="Picture 1"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454603"/>
                    </a:xfrm>
                    <a:prstGeom prst="rect">
                      <a:avLst/>
                    </a:prstGeom>
                    <a:noFill/>
                  </pic:spPr>
                </pic:pic>
              </a:graphicData>
            </a:graphic>
            <wp14:sizeRelH relativeFrom="page">
              <wp14:pctWidth>0</wp14:pctWidth>
            </wp14:sizeRelH>
            <wp14:sizeRelV relativeFrom="page">
              <wp14:pctHeight>0</wp14:pctHeight>
            </wp14:sizeRelV>
          </wp:anchor>
        </w:drawing>
      </w:r>
    </w:p>
    <w:p w14:paraId="360FC1C6" w14:textId="03980E81" w:rsidR="008E63DB" w:rsidRDefault="008E63DB" w:rsidP="008E63DB">
      <w:pPr>
        <w:widowControl w:val="0"/>
        <w:spacing w:after="0" w:line="240" w:lineRule="auto"/>
        <w:jc w:val="center"/>
        <w:rPr>
          <w:rFonts w:ascii="Arial" w:eastAsia="Times New Roman" w:hAnsi="Arial" w:cs="Arial"/>
          <w:b/>
          <w:sz w:val="32"/>
          <w:szCs w:val="32"/>
        </w:rPr>
      </w:pPr>
    </w:p>
    <w:p w14:paraId="207541EB" w14:textId="2F7269A3" w:rsidR="008E63DB" w:rsidRPr="008E63DB" w:rsidRDefault="008E63DB" w:rsidP="008E63DB">
      <w:pPr>
        <w:widowControl w:val="0"/>
        <w:spacing w:after="0" w:line="240" w:lineRule="auto"/>
        <w:jc w:val="center"/>
        <w:rPr>
          <w:rFonts w:ascii="Arial" w:eastAsia="Times New Roman" w:hAnsi="Arial" w:cs="Times New Roman"/>
          <w:b/>
          <w:snapToGrid w:val="0"/>
          <w:sz w:val="32"/>
          <w:szCs w:val="20"/>
        </w:rPr>
      </w:pPr>
      <w:r w:rsidRPr="008E63DB">
        <w:rPr>
          <w:rFonts w:ascii="Times New Roman" w:eastAsia="Times New Roman" w:hAnsi="Times New Roman" w:cs="Times New Roman"/>
          <w:noProof/>
          <w:sz w:val="32"/>
          <w:szCs w:val="20"/>
        </w:rPr>
        <mc:AlternateContent>
          <mc:Choice Requires="wps">
            <w:drawing>
              <wp:anchor distT="0" distB="0" distL="114300" distR="114300" simplePos="0" relativeHeight="251660288" behindDoc="0" locked="1" layoutInCell="1" allowOverlap="0" wp14:anchorId="1446ED16" wp14:editId="288C2AF9">
                <wp:simplePos x="0" y="0"/>
                <wp:positionH relativeFrom="margin">
                  <wp:align>left</wp:align>
                </wp:positionH>
                <wp:positionV relativeFrom="margin">
                  <wp:align>top</wp:align>
                </wp:positionV>
                <wp:extent cx="33147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7FE2F" w14:textId="77777777" w:rsidR="008E63DB" w:rsidRPr="00C06BC8" w:rsidRDefault="008E63DB" w:rsidP="008E63DB">
                            <w:pPr>
                              <w:rPr>
                                <w:rFonts w:ascii="Arial" w:hAnsi="Arial"/>
                                <w:sz w:val="40"/>
                                <w:szCs w:val="18"/>
                              </w:rPr>
                            </w:pPr>
                            <w:r w:rsidRPr="00C06BC8">
                              <w:rPr>
                                <w:rFonts w:ascii="Arial" w:hAnsi="Arial"/>
                                <w:sz w:val="40"/>
                                <w:szCs w:val="18"/>
                              </w:rPr>
                              <w:t>Product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6ED16" id="_x0000_t202" coordsize="21600,21600" o:spt="202" path="m,l,21600r21600,l21600,xe">
                <v:stroke joinstyle="miter"/>
                <v:path gradientshapeok="t" o:connecttype="rect"/>
              </v:shapetype>
              <v:shape id="Text Box 2" o:spid="_x0000_s1026" type="#_x0000_t202" style="position:absolute;left:0;text-align:left;margin-left:0;margin-top:0;width:261pt;height:36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" o:allowoverlap="f" filled="f" stroked="f">
                <v:textbox>
                  <w:txbxContent>
                    <w:p w14:paraId="47E7FE2F" w14:textId="77777777" w:rsidR="008E63DB" w:rsidRPr="00C06BC8" w:rsidRDefault="008E63DB" w:rsidP="008E63DB">
                      <w:pPr>
                        <w:rPr>
                          <w:rFonts w:ascii="Arial" w:hAnsi="Arial"/>
                          <w:sz w:val="40"/>
                          <w:szCs w:val="18"/>
                        </w:rPr>
                      </w:pPr>
                      <w:r w:rsidRPr="00C06BC8">
                        <w:rPr>
                          <w:rFonts w:ascii="Arial" w:hAnsi="Arial"/>
                          <w:sz w:val="40"/>
                          <w:szCs w:val="18"/>
                        </w:rPr>
                        <w:t>Product Specifications</w:t>
                      </w:r>
                    </w:p>
                  </w:txbxContent>
                </v:textbox>
                <w10:wrap anchorx="margin" anchory="margin"/>
                <w10:anchorlock/>
              </v:shape>
            </w:pict>
          </mc:Fallback>
        </mc:AlternateContent>
      </w:r>
      <w:r w:rsidRPr="008E63DB">
        <w:rPr>
          <w:rFonts w:ascii="Arial" w:hAnsi="Arial" w:cs="Arial"/>
          <w:b/>
          <w:sz w:val="32"/>
          <w:szCs w:val="32"/>
        </w:rPr>
        <w:t xml:space="preserve"> </w:t>
      </w:r>
      <w:r w:rsidRPr="00ED0A83">
        <w:rPr>
          <w:rFonts w:ascii="Arial" w:hAnsi="Arial" w:cs="Arial"/>
          <w:b/>
          <w:sz w:val="32"/>
          <w:szCs w:val="32"/>
        </w:rPr>
        <w:t>Flexible Hose Connector</w:t>
      </w:r>
      <w:r>
        <w:rPr>
          <w:rFonts w:ascii="Arial" w:hAnsi="Arial" w:cs="Arial"/>
          <w:b/>
          <w:sz w:val="32"/>
          <w:szCs w:val="32"/>
        </w:rPr>
        <w:t xml:space="preserve"> with Carbon Steel </w:t>
      </w:r>
      <w:r w:rsidR="000D50FF">
        <w:rPr>
          <w:rFonts w:ascii="Arial" w:hAnsi="Arial" w:cs="Arial"/>
          <w:b/>
          <w:sz w:val="32"/>
          <w:szCs w:val="32"/>
        </w:rPr>
        <w:t xml:space="preserve">Flanged </w:t>
      </w:r>
      <w:r>
        <w:rPr>
          <w:rFonts w:ascii="Arial" w:hAnsi="Arial" w:cs="Arial"/>
          <w:b/>
          <w:sz w:val="32"/>
          <w:szCs w:val="32"/>
        </w:rPr>
        <w:t>Ends</w:t>
      </w:r>
      <w:r w:rsidR="00F45488">
        <w:rPr>
          <w:rFonts w:ascii="Arial" w:hAnsi="Arial" w:cs="Arial"/>
          <w:b/>
          <w:sz w:val="32"/>
          <w:szCs w:val="32"/>
        </w:rPr>
        <w:t xml:space="preserve"> and Flow Straightening Vanes</w:t>
      </w:r>
      <w:r w:rsidRPr="00ED0A83">
        <w:rPr>
          <w:rFonts w:ascii="Arial" w:hAnsi="Arial" w:cs="Arial"/>
          <w:b/>
          <w:sz w:val="32"/>
          <w:szCs w:val="32"/>
        </w:rPr>
        <w:t>.</w:t>
      </w:r>
    </w:p>
    <w:p w14:paraId="4D6E982E" w14:textId="77777777" w:rsidR="008E63DB" w:rsidRPr="008E63DB" w:rsidRDefault="008E63DB" w:rsidP="008E63DB">
      <w:pPr>
        <w:spacing w:after="0" w:line="240" w:lineRule="auto"/>
        <w:rPr>
          <w:rFonts w:ascii="Arial" w:eastAsia="Times New Roman" w:hAnsi="Arial" w:cs="Arial"/>
          <w:sz w:val="20"/>
          <w:szCs w:val="20"/>
        </w:rPr>
      </w:pPr>
    </w:p>
    <w:p w14:paraId="26D10550" w14:textId="77777777" w:rsidR="008E63DB" w:rsidRPr="008E63DB" w:rsidRDefault="008E63DB" w:rsidP="008E63DB">
      <w:pPr>
        <w:numPr>
          <w:ilvl w:val="0"/>
          <w:numId w:val="1"/>
        </w:numPr>
        <w:spacing w:after="0" w:line="240" w:lineRule="auto"/>
        <w:rPr>
          <w:rFonts w:ascii="Arial" w:eastAsia="Times New Roman" w:hAnsi="Arial" w:cs="Arial"/>
          <w:sz w:val="24"/>
          <w:szCs w:val="24"/>
        </w:rPr>
      </w:pPr>
      <w:r w:rsidRPr="008E63DB">
        <w:rPr>
          <w:rFonts w:ascii="Arial" w:eastAsia="Times New Roman" w:hAnsi="Arial" w:cs="Arial"/>
          <w:sz w:val="24"/>
          <w:szCs w:val="24"/>
        </w:rPr>
        <w:t>General</w:t>
      </w:r>
    </w:p>
    <w:p w14:paraId="3BC5976B" w14:textId="36FCACE1" w:rsidR="008E63DB" w:rsidRPr="008E63DB" w:rsidRDefault="008E63DB" w:rsidP="008E63DB">
      <w:pPr>
        <w:numPr>
          <w:ilvl w:val="1"/>
          <w:numId w:val="1"/>
        </w:numPr>
        <w:spacing w:after="0" w:line="240" w:lineRule="auto"/>
        <w:rPr>
          <w:rFonts w:ascii="Arial" w:eastAsia="Times New Roman" w:hAnsi="Arial" w:cs="Arial"/>
          <w:sz w:val="24"/>
          <w:szCs w:val="24"/>
        </w:rPr>
      </w:pPr>
      <w:r w:rsidRPr="008E63DB">
        <w:rPr>
          <w:rFonts w:ascii="Arial" w:hAnsi="Arial" w:cs="Arial"/>
          <w:sz w:val="24"/>
          <w:szCs w:val="24"/>
        </w:rPr>
        <w:t>Provide flexible hose connector(s) as indicated on the contract drawings or as required to accommodate any vibration of thermal expansion and contraction of the piping system</w:t>
      </w:r>
      <w:r w:rsidRPr="008E63DB">
        <w:rPr>
          <w:rFonts w:ascii="Arial" w:eastAsia="Times New Roman" w:hAnsi="Arial" w:cs="Arial"/>
          <w:sz w:val="24"/>
          <w:szCs w:val="24"/>
        </w:rPr>
        <w:t>.</w:t>
      </w:r>
    </w:p>
    <w:p w14:paraId="1A357EB5" w14:textId="7358FE93" w:rsidR="008E63DB" w:rsidRDefault="008E63DB" w:rsidP="008E63DB">
      <w:pPr>
        <w:numPr>
          <w:ilvl w:val="1"/>
          <w:numId w:val="1"/>
        </w:numPr>
        <w:spacing w:after="0" w:line="240" w:lineRule="auto"/>
        <w:rPr>
          <w:rFonts w:ascii="Arial" w:hAnsi="Arial" w:cs="Arial"/>
          <w:sz w:val="24"/>
          <w:szCs w:val="24"/>
        </w:rPr>
      </w:pPr>
      <w:r w:rsidRPr="008E63DB">
        <w:rPr>
          <w:rFonts w:ascii="Arial" w:hAnsi="Arial" w:cs="Arial"/>
          <w:sz w:val="24"/>
          <w:szCs w:val="24"/>
        </w:rPr>
        <w:t xml:space="preserve">Flexible hose connectors shall be manufactured complete with section of corrugated metal house, and braid, with carbon steel </w:t>
      </w:r>
      <w:r w:rsidR="0058371F">
        <w:rPr>
          <w:rFonts w:ascii="Arial" w:hAnsi="Arial" w:cs="Arial"/>
          <w:sz w:val="24"/>
          <w:szCs w:val="24"/>
        </w:rPr>
        <w:t xml:space="preserve">plate flange </w:t>
      </w:r>
      <w:r w:rsidRPr="008E63DB">
        <w:rPr>
          <w:rFonts w:ascii="Arial" w:hAnsi="Arial" w:cs="Arial"/>
          <w:sz w:val="24"/>
          <w:szCs w:val="24"/>
        </w:rPr>
        <w:t xml:space="preserve">end connections.   </w:t>
      </w:r>
    </w:p>
    <w:p w14:paraId="382B32C8" w14:textId="3FC40D1D" w:rsidR="00F45488" w:rsidRPr="008E63DB" w:rsidRDefault="00F45488" w:rsidP="008E63DB">
      <w:pPr>
        <w:numPr>
          <w:ilvl w:val="1"/>
          <w:numId w:val="1"/>
        </w:numPr>
        <w:spacing w:after="0" w:line="240" w:lineRule="auto"/>
        <w:rPr>
          <w:rFonts w:ascii="Arial" w:hAnsi="Arial" w:cs="Arial"/>
          <w:sz w:val="24"/>
          <w:szCs w:val="24"/>
        </w:rPr>
      </w:pPr>
      <w:r w:rsidRPr="00F45488">
        <w:rPr>
          <w:rFonts w:ascii="Arial" w:hAnsi="Arial" w:cs="Arial"/>
          <w:sz w:val="24"/>
          <w:szCs w:val="24"/>
        </w:rPr>
        <w:t>Connectors at the discharge side of pumps shall incorporate internal flow straightening vanes to reduce turbulence prior to the balancing valve. Vanes to be capable of reducing discharge turbulence equal to 5-10 pipe diameters of straight pipe, while allowing full rated movement of the connector.</w:t>
      </w:r>
    </w:p>
    <w:p w14:paraId="189CBB4B" w14:textId="095848AB" w:rsidR="008E63DB" w:rsidRPr="008E63DB" w:rsidRDefault="008E63DB" w:rsidP="008E63DB">
      <w:pPr>
        <w:numPr>
          <w:ilvl w:val="0"/>
          <w:numId w:val="1"/>
        </w:numPr>
        <w:spacing w:after="0" w:line="240" w:lineRule="auto"/>
        <w:rPr>
          <w:rFonts w:ascii="Arial" w:eastAsia="Times New Roman" w:hAnsi="Arial" w:cs="Arial"/>
          <w:sz w:val="24"/>
          <w:szCs w:val="24"/>
        </w:rPr>
      </w:pPr>
      <w:r w:rsidRPr="008E63DB">
        <w:rPr>
          <w:rFonts w:ascii="Arial" w:eastAsia="Times New Roman" w:hAnsi="Arial" w:cs="Arial"/>
          <w:sz w:val="24"/>
          <w:szCs w:val="24"/>
        </w:rPr>
        <w:t>Products</w:t>
      </w:r>
    </w:p>
    <w:p w14:paraId="0E6BC18A" w14:textId="68EBEB3F" w:rsidR="008E63DB" w:rsidRPr="008E63DB" w:rsidRDefault="008E63DB" w:rsidP="008E63DB">
      <w:pPr>
        <w:numPr>
          <w:ilvl w:val="1"/>
          <w:numId w:val="1"/>
        </w:numPr>
        <w:spacing w:after="0" w:line="240" w:lineRule="auto"/>
        <w:rPr>
          <w:rFonts w:ascii="Arial" w:hAnsi="Arial" w:cs="Arial"/>
          <w:sz w:val="32"/>
          <w:szCs w:val="32"/>
        </w:rPr>
      </w:pPr>
      <w:r w:rsidRPr="008E63DB">
        <w:rPr>
          <w:rFonts w:ascii="Arial" w:hAnsi="Arial" w:cs="Arial"/>
          <w:sz w:val="24"/>
          <w:szCs w:val="24"/>
        </w:rPr>
        <w:t xml:space="preserve">Flexible hose connectors </w:t>
      </w:r>
      <w:r w:rsidR="00F45488">
        <w:rPr>
          <w:rFonts w:ascii="Arial" w:hAnsi="Arial" w:cs="Arial"/>
          <w:sz w:val="24"/>
          <w:szCs w:val="24"/>
        </w:rPr>
        <w:t xml:space="preserve">with flow straightening vanes shall be </w:t>
      </w:r>
      <w:r w:rsidR="00F45488" w:rsidRPr="00F45488">
        <w:rPr>
          <w:rFonts w:ascii="Arial" w:hAnsi="Arial" w:cs="Arial"/>
          <w:b/>
          <w:bCs/>
          <w:sz w:val="24"/>
          <w:szCs w:val="24"/>
        </w:rPr>
        <w:t>Vane Flex</w:t>
      </w:r>
      <w:r w:rsidR="00F45488">
        <w:rPr>
          <w:rFonts w:ascii="Arial" w:hAnsi="Arial" w:cs="Arial"/>
          <w:sz w:val="24"/>
          <w:szCs w:val="24"/>
        </w:rPr>
        <w:t xml:space="preserve"> m</w:t>
      </w:r>
      <w:r w:rsidRPr="008E63DB">
        <w:rPr>
          <w:rFonts w:ascii="Arial" w:hAnsi="Arial" w:cs="Arial"/>
          <w:sz w:val="24"/>
          <w:szCs w:val="24"/>
        </w:rPr>
        <w:t>anufactured by The Metraflex Company®, Chicago, IL.</w:t>
      </w:r>
    </w:p>
    <w:p w14:paraId="0EBB0C55" w14:textId="2E3E6C5D" w:rsidR="008E63DB" w:rsidRPr="008E63DB" w:rsidRDefault="008E63DB" w:rsidP="008E63DB">
      <w:pPr>
        <w:pStyle w:val="ListParagraph"/>
        <w:numPr>
          <w:ilvl w:val="1"/>
          <w:numId w:val="1"/>
        </w:numPr>
        <w:spacing w:after="0" w:line="240" w:lineRule="auto"/>
        <w:rPr>
          <w:rFonts w:ascii="Arial" w:eastAsia="Times New Roman" w:hAnsi="Arial" w:cs="Arial"/>
          <w:sz w:val="24"/>
          <w:szCs w:val="24"/>
        </w:rPr>
      </w:pPr>
      <w:r w:rsidRPr="008E63DB">
        <w:rPr>
          <w:rFonts w:ascii="Arial" w:eastAsia="Times New Roman" w:hAnsi="Arial" w:cs="Arial"/>
          <w:sz w:val="24"/>
          <w:szCs w:val="24"/>
        </w:rPr>
        <w:t>Corrugated Hose</w:t>
      </w:r>
      <w:r w:rsidRPr="00152C87">
        <w:rPr>
          <w:rFonts w:ascii="Arial" w:eastAsia="Times New Roman" w:hAnsi="Arial" w:cs="Arial"/>
          <w:sz w:val="24"/>
          <w:szCs w:val="24"/>
        </w:rPr>
        <w:t xml:space="preserve"> shall be type 304 Stainless Steel.</w:t>
      </w:r>
    </w:p>
    <w:p w14:paraId="68663350" w14:textId="627A9847" w:rsidR="008E63DB" w:rsidRPr="008E63DB" w:rsidRDefault="008E63DB" w:rsidP="008E63DB">
      <w:pPr>
        <w:numPr>
          <w:ilvl w:val="1"/>
          <w:numId w:val="1"/>
        </w:numPr>
        <w:spacing w:after="0" w:line="240" w:lineRule="auto"/>
        <w:rPr>
          <w:rFonts w:ascii="Arial" w:eastAsia="Times New Roman" w:hAnsi="Arial" w:cs="Arial"/>
          <w:sz w:val="24"/>
          <w:szCs w:val="24"/>
        </w:rPr>
      </w:pPr>
      <w:r w:rsidRPr="008E63DB">
        <w:rPr>
          <w:rFonts w:ascii="Arial" w:eastAsia="Times New Roman" w:hAnsi="Arial" w:cs="Arial"/>
          <w:sz w:val="24"/>
          <w:szCs w:val="24"/>
        </w:rPr>
        <w:t>Braid shall be type 304 Stainless Steel.</w:t>
      </w:r>
    </w:p>
    <w:p w14:paraId="47DF69CF" w14:textId="3ABB7044" w:rsidR="008E63DB" w:rsidRPr="008E63DB" w:rsidRDefault="008E63DB" w:rsidP="008E63DB">
      <w:pPr>
        <w:numPr>
          <w:ilvl w:val="1"/>
          <w:numId w:val="1"/>
        </w:numPr>
        <w:spacing w:after="0" w:line="240" w:lineRule="auto"/>
        <w:rPr>
          <w:rFonts w:ascii="Arial" w:eastAsia="Times New Roman" w:hAnsi="Arial" w:cs="Arial"/>
          <w:sz w:val="24"/>
          <w:szCs w:val="24"/>
        </w:rPr>
      </w:pPr>
      <w:r w:rsidRPr="008E63DB">
        <w:rPr>
          <w:rFonts w:ascii="Arial" w:eastAsia="Times New Roman" w:hAnsi="Arial" w:cs="Arial"/>
          <w:sz w:val="24"/>
          <w:szCs w:val="24"/>
        </w:rPr>
        <w:t xml:space="preserve">End fittings shall be carbon steel </w:t>
      </w:r>
      <w:r w:rsidR="00E701B8">
        <w:rPr>
          <w:rFonts w:ascii="Arial" w:eastAsia="Times New Roman" w:hAnsi="Arial" w:cs="Arial"/>
          <w:sz w:val="24"/>
          <w:szCs w:val="24"/>
        </w:rPr>
        <w:t>plate flange with 150 lb. drilling</w:t>
      </w:r>
      <w:r w:rsidRPr="008E63DB">
        <w:rPr>
          <w:rFonts w:ascii="Arial" w:eastAsia="Times New Roman" w:hAnsi="Arial" w:cs="Arial"/>
          <w:sz w:val="24"/>
          <w:szCs w:val="24"/>
        </w:rPr>
        <w:t>.</w:t>
      </w:r>
    </w:p>
    <w:p w14:paraId="60EB0696" w14:textId="77777777" w:rsidR="008E63DB" w:rsidRPr="008E63DB" w:rsidRDefault="008E63DB" w:rsidP="008E63DB">
      <w:pPr>
        <w:numPr>
          <w:ilvl w:val="0"/>
          <w:numId w:val="1"/>
        </w:numPr>
        <w:spacing w:after="0" w:line="240" w:lineRule="auto"/>
        <w:rPr>
          <w:rFonts w:ascii="Arial" w:eastAsia="Times New Roman" w:hAnsi="Arial" w:cs="Arial"/>
          <w:sz w:val="24"/>
          <w:szCs w:val="24"/>
        </w:rPr>
      </w:pPr>
      <w:r w:rsidRPr="008E63DB">
        <w:rPr>
          <w:rFonts w:ascii="Arial" w:eastAsia="Times New Roman" w:hAnsi="Arial" w:cs="Arial"/>
          <w:sz w:val="24"/>
          <w:szCs w:val="24"/>
        </w:rPr>
        <w:t>Execution</w:t>
      </w:r>
    </w:p>
    <w:p w14:paraId="336880E9" w14:textId="4609D2AA" w:rsidR="008E63DB" w:rsidRDefault="008E63DB" w:rsidP="008E63DB">
      <w:pPr>
        <w:numPr>
          <w:ilvl w:val="1"/>
          <w:numId w:val="1"/>
        </w:numPr>
        <w:spacing w:after="0" w:line="240" w:lineRule="auto"/>
        <w:rPr>
          <w:rFonts w:ascii="Arial" w:eastAsia="Times New Roman" w:hAnsi="Arial" w:cs="Arial"/>
          <w:sz w:val="24"/>
          <w:szCs w:val="24"/>
        </w:rPr>
      </w:pPr>
      <w:r w:rsidRPr="008E63DB">
        <w:rPr>
          <w:rFonts w:ascii="Arial" w:eastAsia="Times New Roman" w:hAnsi="Arial" w:cs="Arial"/>
          <w:sz w:val="24"/>
          <w:szCs w:val="24"/>
        </w:rPr>
        <w:t>Install per manufacturer</w:t>
      </w:r>
      <w:r w:rsidR="00D252D2">
        <w:rPr>
          <w:rFonts w:ascii="Arial" w:eastAsia="Times New Roman" w:hAnsi="Arial" w:cs="Arial"/>
          <w:sz w:val="24"/>
          <w:szCs w:val="24"/>
        </w:rPr>
        <w:t>’</w:t>
      </w:r>
      <w:r w:rsidRPr="008E63DB">
        <w:rPr>
          <w:rFonts w:ascii="Arial" w:eastAsia="Times New Roman" w:hAnsi="Arial" w:cs="Arial"/>
          <w:sz w:val="24"/>
          <w:szCs w:val="24"/>
        </w:rPr>
        <w:t xml:space="preserve">s installation instructions and Mechanical Contractors Association of America “Guidelines for Quality Piping Installations”. </w:t>
      </w:r>
    </w:p>
    <w:p w14:paraId="01E3ADC9" w14:textId="400CE3A1" w:rsidR="00F45488" w:rsidRPr="008E63DB" w:rsidRDefault="00F45488" w:rsidP="008E63DB">
      <w:pPr>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Vane Flex can also be used before a flow meter or for straight pump connections to condition the flow entering the pump,</w:t>
      </w:r>
    </w:p>
    <w:p w14:paraId="44CB2A29" w14:textId="77777777" w:rsidR="008E63DB" w:rsidRDefault="008E63DB"/>
    <w:sectPr w:rsidR="008E63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F424" w14:textId="77777777" w:rsidR="007A2320" w:rsidRDefault="007A2320">
      <w:pPr>
        <w:spacing w:after="0" w:line="240" w:lineRule="auto"/>
      </w:pPr>
      <w:r>
        <w:separator/>
      </w:r>
    </w:p>
  </w:endnote>
  <w:endnote w:type="continuationSeparator" w:id="0">
    <w:p w14:paraId="6523F27D" w14:textId="77777777" w:rsidR="007A2320" w:rsidRDefault="007A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7396" w14:textId="0F9D6A24" w:rsidR="00F659EE" w:rsidRPr="00C06BC8" w:rsidRDefault="00C06BC8" w:rsidP="00C06BC8">
    <w:pPr>
      <w:pStyle w:val="Footer"/>
      <w:jc w:val="center"/>
    </w:pPr>
    <w:r>
      <w:rPr>
        <w:rFonts w:ascii="Roboto" w:hAnsi="Roboto"/>
        <w:color w:val="202124"/>
        <w:shd w:val="clear" w:color="auto" w:fill="FFFFFF"/>
      </w:rPr>
      <w:t>©</w:t>
    </w:r>
    <w:r>
      <w:rPr>
        <w:rFonts w:ascii="Arial" w:hAnsi="Arial" w:cs="Arial"/>
      </w:rPr>
      <w:t xml:space="preserve">2021 The </w:t>
    </w:r>
    <w:proofErr w:type="spellStart"/>
    <w:r>
      <w:rPr>
        <w:rFonts w:ascii="Arial" w:hAnsi="Arial" w:cs="Arial"/>
      </w:rPr>
      <w:t>Metraflex</w:t>
    </w:r>
    <w:proofErr w:type="spellEnd"/>
    <w:r>
      <w:rPr>
        <w:rFonts w:ascii="Arial" w:hAnsi="Arial" w:cs="Arial"/>
      </w:rPr>
      <w:t xml:space="preserve"> Company | 2323 W Hubbard St, Chicago IL 60612 | 312 738 3800 www.Metraflex.com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8E17" w14:textId="77777777" w:rsidR="007A2320" w:rsidRDefault="007A2320">
      <w:pPr>
        <w:spacing w:after="0" w:line="240" w:lineRule="auto"/>
      </w:pPr>
      <w:r>
        <w:separator/>
      </w:r>
    </w:p>
  </w:footnote>
  <w:footnote w:type="continuationSeparator" w:id="0">
    <w:p w14:paraId="1B28EB64" w14:textId="77777777" w:rsidR="007A2320" w:rsidRDefault="007A2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5BD4" w14:textId="4D0EBA94" w:rsidR="00C06BC8" w:rsidRPr="00C91CB1" w:rsidRDefault="00C91CB1" w:rsidP="00C91CB1">
    <w:pPr>
      <w:pStyle w:val="Header"/>
      <w:rPr>
        <w:bCs/>
        <w:sz w:val="12"/>
        <w:szCs w:val="12"/>
      </w:rPr>
    </w:pPr>
    <w:r w:rsidRPr="00C91CB1">
      <w:rPr>
        <w:rFonts w:ascii="Arial" w:hAnsi="Arial" w:cs="Arial"/>
        <w:bCs/>
        <w:sz w:val="18"/>
        <w:szCs w:val="18"/>
      </w:rPr>
      <w:t xml:space="preserve">Flexible Hose Connector with Carbon Steel Flanged Ends and </w:t>
    </w:r>
    <w:r>
      <w:rPr>
        <w:rFonts w:ascii="Arial" w:hAnsi="Arial" w:cs="Arial"/>
        <w:bCs/>
        <w:sz w:val="18"/>
        <w:szCs w:val="18"/>
      </w:rPr>
      <w:br/>
    </w:r>
    <w:r w:rsidRPr="00C91CB1">
      <w:rPr>
        <w:rFonts w:ascii="Arial" w:hAnsi="Arial" w:cs="Arial"/>
        <w:bCs/>
        <w:sz w:val="18"/>
        <w:szCs w:val="18"/>
      </w:rPr>
      <w:t>Flow Straightening Vanes</w:t>
    </w:r>
    <w:r>
      <w:rPr>
        <w:rFonts w:ascii="Arial" w:hAnsi="Arial" w:cs="Arial"/>
        <w:bCs/>
        <w:sz w:val="18"/>
        <w:szCs w:val="18"/>
      </w:rPr>
      <w:t xml:space="preserve"> 4/21/21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7D82"/>
    <w:multiLevelType w:val="hybridMultilevel"/>
    <w:tmpl w:val="4DB8F08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D5132D"/>
    <w:multiLevelType w:val="hybridMultilevel"/>
    <w:tmpl w:val="D21AE672"/>
    <w:lvl w:ilvl="0" w:tplc="5D2E3876">
      <w:start w:val="1"/>
      <w:numFmt w:val="upperLetter"/>
      <w:lvlText w:val="%1."/>
      <w:lvlJc w:val="left"/>
      <w:pPr>
        <w:ind w:left="360" w:hanging="360"/>
      </w:pPr>
      <w:rPr>
        <w:rFonts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EB244B7"/>
    <w:multiLevelType w:val="multilevel"/>
    <w:tmpl w:val="C540E326"/>
    <w:lvl w:ilvl="0">
      <w:start w:val="1"/>
      <w:numFmt w:val="decimal"/>
      <w:lvlText w:val="%1)"/>
      <w:lvlJc w:val="left"/>
      <w:pPr>
        <w:ind w:left="360" w:hanging="360"/>
      </w:pPr>
    </w:lvl>
    <w:lvl w:ilvl="1">
      <w:start w:val="1"/>
      <w:numFmt w:val="lowerLetter"/>
      <w:lvlText w:val="%2)"/>
      <w:lvlJc w:val="left"/>
      <w:pPr>
        <w:ind w:left="720" w:hanging="360"/>
      </w:pPr>
      <w:rPr>
        <w:b w:val="0"/>
        <w:bCs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DB"/>
    <w:rsid w:val="000D50FF"/>
    <w:rsid w:val="00152C87"/>
    <w:rsid w:val="0058371F"/>
    <w:rsid w:val="006128AF"/>
    <w:rsid w:val="007A2320"/>
    <w:rsid w:val="008E63DB"/>
    <w:rsid w:val="00A56386"/>
    <w:rsid w:val="00C06BC8"/>
    <w:rsid w:val="00C91CB1"/>
    <w:rsid w:val="00D252D2"/>
    <w:rsid w:val="00E701B8"/>
    <w:rsid w:val="00F22B40"/>
    <w:rsid w:val="00F4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3ADE"/>
  <w15:chartTrackingRefBased/>
  <w15:docId w15:val="{EB79CD92-4643-4B7C-B3AF-17EAE747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63D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E63DB"/>
    <w:rPr>
      <w:rFonts w:ascii="Times New Roman" w:eastAsia="Times New Roman" w:hAnsi="Times New Roman" w:cs="Times New Roman"/>
      <w:sz w:val="20"/>
      <w:szCs w:val="20"/>
    </w:rPr>
  </w:style>
  <w:style w:type="paragraph" w:styleId="ListParagraph">
    <w:name w:val="List Paragraph"/>
    <w:basedOn w:val="Normal"/>
    <w:uiPriority w:val="34"/>
    <w:qFormat/>
    <w:rsid w:val="00152C87"/>
    <w:pPr>
      <w:ind w:left="720"/>
      <w:contextualSpacing/>
    </w:pPr>
  </w:style>
  <w:style w:type="paragraph" w:styleId="Header">
    <w:name w:val="header"/>
    <w:basedOn w:val="Normal"/>
    <w:link w:val="HeaderChar"/>
    <w:uiPriority w:val="99"/>
    <w:unhideWhenUsed/>
    <w:rsid w:val="00C06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etrafl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Clauss, Jim</dc:creator>
  <cp:keywords/>
  <dc:description/>
  <cp:lastModifiedBy>Schirck, Nicole</cp:lastModifiedBy>
  <cp:revision>3</cp:revision>
  <dcterms:created xsi:type="dcterms:W3CDTF">2021-04-21T13:55:00Z</dcterms:created>
  <dcterms:modified xsi:type="dcterms:W3CDTF">2021-04-21T13:59:00Z</dcterms:modified>
</cp:coreProperties>
</file>